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6798C" w14:textId="77777777" w:rsidR="00734141" w:rsidRPr="00734141" w:rsidRDefault="00734141" w:rsidP="00734141">
      <w:pPr>
        <w:rPr>
          <w:rFonts w:ascii="Times New Roman" w:eastAsiaTheme="majorEastAsia" w:hAnsi="Times New Roman" w:cs="Times New Roman"/>
          <w:color w:val="00B050"/>
          <w:spacing w:val="-10"/>
          <w:kern w:val="28"/>
          <w:sz w:val="28"/>
          <w:szCs w:val="28"/>
          <w:lang w:val="en-US"/>
        </w:rPr>
      </w:pPr>
      <w:r w:rsidRPr="00734141">
        <w:rPr>
          <w:rFonts w:ascii="Times New Roman" w:eastAsiaTheme="majorEastAsia" w:hAnsi="Times New Roman" w:cs="Times New Roman"/>
          <w:b/>
          <w:bCs/>
          <w:color w:val="00B050"/>
          <w:spacing w:val="-10"/>
          <w:kern w:val="28"/>
          <w:sz w:val="28"/>
          <w:szCs w:val="28"/>
          <w:lang w:val="en-US"/>
        </w:rPr>
        <w:t>&lt;Title, 24 point, Bold&gt;</w:t>
      </w:r>
    </w:p>
    <w:p w14:paraId="0D119C4C"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Author(s) Name(s):</w:t>
      </w:r>
      <w:r w:rsidRPr="00734141">
        <w:rPr>
          <w:rFonts w:ascii="Times New Roman" w:eastAsiaTheme="majorEastAsia" w:hAnsi="Times New Roman" w:cs="Times New Roman"/>
          <w:spacing w:val="-10"/>
          <w:kern w:val="28"/>
          <w:sz w:val="28"/>
          <w:szCs w:val="28"/>
          <w:lang w:val="en-US"/>
        </w:rPr>
        <w:t xml:space="preserve"> Name Surname1, Name Surname2 </w:t>
      </w:r>
      <w:r w:rsidRPr="00734141">
        <w:rPr>
          <w:rFonts w:ascii="Times New Roman" w:eastAsiaTheme="majorEastAsia" w:hAnsi="Times New Roman" w:cs="Times New Roman"/>
          <w:color w:val="00B050"/>
          <w:spacing w:val="-10"/>
          <w:kern w:val="28"/>
          <w:sz w:val="28"/>
          <w:szCs w:val="28"/>
          <w:lang w:val="en-US"/>
        </w:rPr>
        <w:t>&lt;14 point&gt;</w:t>
      </w:r>
      <w:r w:rsidRPr="00734141">
        <w:rPr>
          <w:rFonts w:ascii="Times New Roman" w:eastAsiaTheme="majorEastAsia" w:hAnsi="Times New Roman" w:cs="Times New Roman"/>
          <w:spacing w:val="-10"/>
          <w:kern w:val="28"/>
          <w:sz w:val="28"/>
          <w:szCs w:val="28"/>
          <w:lang w:val="en-US"/>
        </w:rPr>
        <w:br/>
      </w:r>
      <w:r w:rsidRPr="00734141">
        <w:rPr>
          <w:rFonts w:ascii="Times New Roman" w:eastAsiaTheme="majorEastAsia" w:hAnsi="Times New Roman" w:cs="Times New Roman"/>
          <w:b/>
          <w:bCs/>
          <w:spacing w:val="-10"/>
          <w:kern w:val="28"/>
          <w:sz w:val="28"/>
          <w:szCs w:val="28"/>
          <w:lang w:val="en-US"/>
        </w:rPr>
        <w:t>Affiliation:</w:t>
      </w:r>
      <w:r w:rsidRPr="00734141">
        <w:rPr>
          <w:rFonts w:ascii="Times New Roman" w:eastAsiaTheme="majorEastAsia" w:hAnsi="Times New Roman" w:cs="Times New Roman"/>
          <w:spacing w:val="-10"/>
          <w:kern w:val="28"/>
          <w:sz w:val="28"/>
          <w:szCs w:val="28"/>
          <w:lang w:val="en-US"/>
        </w:rPr>
        <w:t xml:space="preserve"> Name of organization, City, Country </w:t>
      </w:r>
      <w:r w:rsidRPr="00734141">
        <w:rPr>
          <w:rFonts w:ascii="Times New Roman" w:eastAsiaTheme="majorEastAsia" w:hAnsi="Times New Roman" w:cs="Times New Roman"/>
          <w:color w:val="00B050"/>
          <w:spacing w:val="-10"/>
          <w:kern w:val="28"/>
          <w:sz w:val="28"/>
          <w:szCs w:val="28"/>
          <w:lang w:val="en-US"/>
        </w:rPr>
        <w:t>&lt;10 point&gt;</w:t>
      </w:r>
    </w:p>
    <w:p w14:paraId="77A5B811"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Abstract:</w:t>
      </w:r>
      <w:r w:rsidRPr="00734141">
        <w:rPr>
          <w:rFonts w:ascii="Times New Roman" w:eastAsiaTheme="majorEastAsia" w:hAnsi="Times New Roman" w:cs="Times New Roman"/>
          <w:spacing w:val="-10"/>
          <w:kern w:val="28"/>
          <w:sz w:val="28"/>
          <w:szCs w:val="28"/>
          <w:lang w:val="en-US"/>
        </w:rPr>
        <w:br/>
        <w:t xml:space="preserve">The abstract provides a concise summary of the research, typically between 150 and 250 words, without any references. It should include the research question, methodology, significant results, and conclusions. Abstracts give readers a quick overview of the article's contents and importance. </w:t>
      </w:r>
      <w:r w:rsidRPr="00734141">
        <w:rPr>
          <w:rFonts w:ascii="Times New Roman" w:eastAsiaTheme="majorEastAsia" w:hAnsi="Times New Roman" w:cs="Times New Roman"/>
          <w:color w:val="00B050"/>
          <w:spacing w:val="-10"/>
          <w:kern w:val="28"/>
          <w:sz w:val="28"/>
          <w:szCs w:val="28"/>
          <w:lang w:val="en-US"/>
        </w:rPr>
        <w:t>&lt;10 point&gt;</w:t>
      </w:r>
    </w:p>
    <w:p w14:paraId="2B9367AD"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Keywords:</w:t>
      </w:r>
      <w:r w:rsidRPr="00734141">
        <w:rPr>
          <w:rFonts w:ascii="Times New Roman" w:eastAsiaTheme="majorEastAsia" w:hAnsi="Times New Roman" w:cs="Times New Roman"/>
          <w:spacing w:val="-10"/>
          <w:kern w:val="28"/>
          <w:sz w:val="28"/>
          <w:szCs w:val="28"/>
          <w:lang w:val="en-US"/>
        </w:rPr>
        <w:br/>
        <w:t xml:space="preserve">List 4–10 keywords that are closely related to the research topic. </w:t>
      </w:r>
      <w:r w:rsidRPr="00734141">
        <w:rPr>
          <w:rFonts w:ascii="Times New Roman" w:eastAsiaTheme="majorEastAsia" w:hAnsi="Times New Roman" w:cs="Times New Roman"/>
          <w:color w:val="00B050"/>
          <w:spacing w:val="-10"/>
          <w:kern w:val="28"/>
          <w:sz w:val="28"/>
          <w:szCs w:val="28"/>
          <w:lang w:val="en-US"/>
        </w:rPr>
        <w:t>&lt;10 point&gt;</w:t>
      </w:r>
    </w:p>
    <w:p w14:paraId="50FD294B"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pict w14:anchorId="3BB2B3B0">
          <v:rect id="_x0000_i1049" style="width:0;height:1.5pt" o:hralign="center" o:hrstd="t" o:hr="t" fillcolor="#a0a0a0" stroked="f"/>
        </w:pict>
      </w:r>
    </w:p>
    <w:p w14:paraId="1B260D19"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I. INTRODUCTION &lt;11 point, Bold&gt;</w:t>
      </w:r>
    </w:p>
    <w:p w14:paraId="1DD12C4F"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The introduction should define the research problem, its purpose, and the paper’s contribution to the field. It should summarize prior relevant research and provide context, followed by the paper’s objectives. Use this section to introduce the reader to the central concepts and questions. </w:t>
      </w:r>
      <w:r w:rsidRPr="00734141">
        <w:rPr>
          <w:rFonts w:ascii="Times New Roman" w:eastAsiaTheme="majorEastAsia" w:hAnsi="Times New Roman" w:cs="Times New Roman"/>
          <w:color w:val="00B050"/>
          <w:spacing w:val="-10"/>
          <w:kern w:val="28"/>
          <w:sz w:val="28"/>
          <w:szCs w:val="28"/>
          <w:lang w:val="en-US"/>
        </w:rPr>
        <w:t>&lt;10 point&gt;</w:t>
      </w:r>
    </w:p>
    <w:p w14:paraId="7C9D9D53"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 xml:space="preserve">II. MAJOR FORMAT GUIDELINES </w:t>
      </w:r>
      <w:r w:rsidRPr="00734141">
        <w:rPr>
          <w:rFonts w:ascii="Times New Roman" w:eastAsiaTheme="majorEastAsia" w:hAnsi="Times New Roman" w:cs="Times New Roman"/>
          <w:b/>
          <w:bCs/>
          <w:color w:val="00B050"/>
          <w:spacing w:val="-10"/>
          <w:kern w:val="28"/>
          <w:sz w:val="28"/>
          <w:szCs w:val="28"/>
          <w:lang w:val="en-US"/>
        </w:rPr>
        <w:t>&lt;11 point, Bold&gt;</w:t>
      </w:r>
    </w:p>
    <w:p w14:paraId="45A9760F"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 xml:space="preserve">A. Page Layout and Font </w:t>
      </w:r>
      <w:r w:rsidRPr="00734141">
        <w:rPr>
          <w:rFonts w:ascii="Times New Roman" w:eastAsiaTheme="majorEastAsia" w:hAnsi="Times New Roman" w:cs="Times New Roman"/>
          <w:b/>
          <w:bCs/>
          <w:color w:val="00B050"/>
          <w:spacing w:val="-10"/>
          <w:kern w:val="28"/>
          <w:sz w:val="28"/>
          <w:szCs w:val="28"/>
          <w:lang w:val="en-US"/>
        </w:rPr>
        <w:t>&lt;10 point, Bold, Italic&gt;</w:t>
      </w:r>
    </w:p>
    <w:p w14:paraId="1122EF80"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Authors are required to format their manuscript on A4-sized paper, using </w:t>
      </w:r>
      <w:r w:rsidRPr="00734141">
        <w:rPr>
          <w:rFonts w:ascii="Times New Roman" w:eastAsiaTheme="majorEastAsia" w:hAnsi="Times New Roman" w:cs="Times New Roman"/>
          <w:b/>
          <w:bCs/>
          <w:spacing w:val="-10"/>
          <w:kern w:val="28"/>
          <w:sz w:val="28"/>
          <w:szCs w:val="28"/>
          <w:lang w:val="en-US"/>
        </w:rPr>
        <w:t>Times New Roman</w:t>
      </w:r>
      <w:r w:rsidRPr="00734141">
        <w:rPr>
          <w:rFonts w:ascii="Times New Roman" w:eastAsiaTheme="majorEastAsia" w:hAnsi="Times New Roman" w:cs="Times New Roman"/>
          <w:spacing w:val="-10"/>
          <w:kern w:val="28"/>
          <w:sz w:val="28"/>
          <w:szCs w:val="28"/>
          <w:lang w:val="en-US"/>
        </w:rPr>
        <w:t xml:space="preserve"> as the only acceptable font. Specific formatting details are shown in </w:t>
      </w:r>
      <w:r w:rsidRPr="00734141">
        <w:rPr>
          <w:rFonts w:ascii="Times New Roman" w:eastAsiaTheme="majorEastAsia" w:hAnsi="Times New Roman" w:cs="Times New Roman"/>
          <w:b/>
          <w:bCs/>
          <w:spacing w:val="-10"/>
          <w:kern w:val="28"/>
          <w:sz w:val="28"/>
          <w:szCs w:val="28"/>
          <w:lang w:val="en-US"/>
        </w:rPr>
        <w:t>Table I</w:t>
      </w:r>
      <w:r w:rsidRPr="00734141">
        <w:rPr>
          <w:rFonts w:ascii="Times New Roman" w:eastAsiaTheme="majorEastAsia" w:hAnsi="Times New Roman" w:cs="Times New Roman"/>
          <w:spacing w:val="-10"/>
          <w:kern w:val="28"/>
          <w:sz w:val="28"/>
          <w:szCs w:val="28"/>
          <w:lang w:val="en-US"/>
        </w:rPr>
        <w:t>. Manuscripts should generally be between 5 to 8 pages, with text justified. Section and subsection headings can be in either uppercase or sentence case, as appropriate.</w:t>
      </w:r>
    </w:p>
    <w:p w14:paraId="044AB102" w14:textId="77777777" w:rsidR="00734141" w:rsidRPr="005200D6"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TABLE I: FONT AND PARAGRAPH SPECIFICATIONS</w:t>
      </w:r>
    </w:p>
    <w:p w14:paraId="31564B55" w14:textId="1E818893" w:rsidR="004D2FDD" w:rsidRPr="00734141" w:rsidRDefault="004D2FDD" w:rsidP="00734141">
      <w:pPr>
        <w:rPr>
          <w:rFonts w:ascii="Times New Roman" w:eastAsiaTheme="majorEastAsia" w:hAnsi="Times New Roman" w:cs="Times New Roman"/>
          <w:spacing w:val="-10"/>
          <w:kern w:val="28"/>
          <w:sz w:val="28"/>
          <w:szCs w:val="28"/>
          <w:lang w:val="en-US"/>
        </w:rPr>
      </w:pPr>
      <w:r w:rsidRPr="005200D6">
        <w:rPr>
          <w:noProof/>
          <w:sz w:val="28"/>
          <w:szCs w:val="28"/>
          <w14:ligatures w14:val="standardContextual"/>
        </w:rPr>
        <w:drawing>
          <wp:inline distT="0" distB="0" distL="0" distR="0" wp14:anchorId="6A61262C" wp14:editId="089E6077">
            <wp:extent cx="6279398" cy="2087792"/>
            <wp:effectExtent l="0" t="0" r="7620" b="8255"/>
            <wp:docPr id="6833282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28257" name="Picture 1" descr="A screenshot of a computer&#10;&#10;Description automatically generated"/>
                    <pic:cNvPicPr/>
                  </pic:nvPicPr>
                  <pic:blipFill rotWithShape="1">
                    <a:blip r:embed="rId8"/>
                    <a:srcRect l="1019" t="16937" r="69703" b="68177"/>
                    <a:stretch/>
                  </pic:blipFill>
                  <pic:spPr bwMode="auto">
                    <a:xfrm>
                      <a:off x="0" y="0"/>
                      <a:ext cx="6384887" cy="2122865"/>
                    </a:xfrm>
                    <a:prstGeom prst="rect">
                      <a:avLst/>
                    </a:prstGeom>
                    <a:ln>
                      <a:noFill/>
                    </a:ln>
                    <a:extLst>
                      <a:ext uri="{53640926-AAD7-44D8-BBD7-CCE9431645EC}">
                        <a14:shadowObscured xmlns:a14="http://schemas.microsoft.com/office/drawing/2010/main"/>
                      </a:ext>
                    </a:extLst>
                  </pic:spPr>
                </pic:pic>
              </a:graphicData>
            </a:graphic>
          </wp:inline>
        </w:drawing>
      </w:r>
    </w:p>
    <w:p w14:paraId="555606C0" w14:textId="77777777" w:rsidR="00734141" w:rsidRPr="005200D6"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lastRenderedPageBreak/>
        <w:t>TABLE II: PAPER LAYOUT</w:t>
      </w:r>
    </w:p>
    <w:p w14:paraId="2C32ED57" w14:textId="76AD4997" w:rsidR="004D2FDD" w:rsidRPr="00734141" w:rsidRDefault="004D2FDD" w:rsidP="00734141">
      <w:pPr>
        <w:rPr>
          <w:rFonts w:ascii="Times New Roman" w:eastAsiaTheme="majorEastAsia" w:hAnsi="Times New Roman" w:cs="Times New Roman"/>
          <w:spacing w:val="-10"/>
          <w:kern w:val="28"/>
          <w:sz w:val="28"/>
          <w:szCs w:val="28"/>
          <w:lang w:val="en-US"/>
        </w:rPr>
      </w:pPr>
      <w:r w:rsidRPr="005200D6">
        <w:rPr>
          <w:noProof/>
          <w:sz w:val="28"/>
          <w:szCs w:val="28"/>
          <w14:ligatures w14:val="standardContextual"/>
        </w:rPr>
        <w:drawing>
          <wp:inline distT="0" distB="0" distL="0" distR="0" wp14:anchorId="70ED0CBB" wp14:editId="0CB37FD3">
            <wp:extent cx="7302308" cy="3076189"/>
            <wp:effectExtent l="0" t="0" r="0" b="0"/>
            <wp:docPr id="12870617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61793" name="Picture 1" descr="A screenshot of a computer&#10;&#10;Description automatically generated"/>
                    <pic:cNvPicPr/>
                  </pic:nvPicPr>
                  <pic:blipFill rotWithShape="1">
                    <a:blip r:embed="rId9"/>
                    <a:srcRect l="765" t="17320" r="83536" b="72250"/>
                    <a:stretch/>
                  </pic:blipFill>
                  <pic:spPr bwMode="auto">
                    <a:xfrm>
                      <a:off x="0" y="0"/>
                      <a:ext cx="7374549" cy="3106621"/>
                    </a:xfrm>
                    <a:prstGeom prst="rect">
                      <a:avLst/>
                    </a:prstGeom>
                    <a:ln>
                      <a:noFill/>
                    </a:ln>
                    <a:extLst>
                      <a:ext uri="{53640926-AAD7-44D8-BBD7-CCE9431645EC}">
                        <a14:shadowObscured xmlns:a14="http://schemas.microsoft.com/office/drawing/2010/main"/>
                      </a:ext>
                    </a:extLst>
                  </pic:spPr>
                </pic:pic>
              </a:graphicData>
            </a:graphic>
          </wp:inline>
        </w:drawing>
      </w:r>
    </w:p>
    <w:p w14:paraId="3A75B657"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B. Figures, Graphs, and Tables</w:t>
      </w:r>
    </w:p>
    <w:p w14:paraId="50E0EC17"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Figures, graphs, and tables must fit within the page margins. Captions for figures should be placed below the figure (e.g., </w:t>
      </w:r>
      <w:r w:rsidRPr="00734141">
        <w:rPr>
          <w:rFonts w:ascii="Times New Roman" w:eastAsiaTheme="majorEastAsia" w:hAnsi="Times New Roman" w:cs="Times New Roman"/>
          <w:b/>
          <w:bCs/>
          <w:spacing w:val="-10"/>
          <w:kern w:val="28"/>
          <w:sz w:val="28"/>
          <w:szCs w:val="28"/>
          <w:lang w:val="en-US"/>
        </w:rPr>
        <w:t>Fig. 1</w:t>
      </w:r>
      <w:r w:rsidRPr="00734141">
        <w:rPr>
          <w:rFonts w:ascii="Times New Roman" w:eastAsiaTheme="majorEastAsia" w:hAnsi="Times New Roman" w:cs="Times New Roman"/>
          <w:spacing w:val="-10"/>
          <w:kern w:val="28"/>
          <w:sz w:val="28"/>
          <w:szCs w:val="28"/>
          <w:lang w:val="en-US"/>
        </w:rPr>
        <w:t xml:space="preserve">), while captions for tables go above (e.g., </w:t>
      </w:r>
      <w:r w:rsidRPr="00734141">
        <w:rPr>
          <w:rFonts w:ascii="Times New Roman" w:eastAsiaTheme="majorEastAsia" w:hAnsi="Times New Roman" w:cs="Times New Roman"/>
          <w:b/>
          <w:bCs/>
          <w:spacing w:val="-10"/>
          <w:kern w:val="28"/>
          <w:sz w:val="28"/>
          <w:szCs w:val="28"/>
          <w:lang w:val="en-US"/>
        </w:rPr>
        <w:t>Table I</w:t>
      </w:r>
      <w:r w:rsidRPr="00734141">
        <w:rPr>
          <w:rFonts w:ascii="Times New Roman" w:eastAsiaTheme="majorEastAsia" w:hAnsi="Times New Roman" w:cs="Times New Roman"/>
          <w:spacing w:val="-10"/>
          <w:kern w:val="28"/>
          <w:sz w:val="28"/>
          <w:szCs w:val="28"/>
          <w:lang w:val="en-US"/>
        </w:rPr>
        <w:t xml:space="preserve">). All labels in figures and tables must be legible, preferably in 8–9 point font size. Figures are numbered sequentially from </w:t>
      </w:r>
      <w:r w:rsidRPr="00734141">
        <w:rPr>
          <w:rFonts w:ascii="Times New Roman" w:eastAsiaTheme="majorEastAsia" w:hAnsi="Times New Roman" w:cs="Times New Roman"/>
          <w:b/>
          <w:bCs/>
          <w:spacing w:val="-10"/>
          <w:kern w:val="28"/>
          <w:sz w:val="28"/>
          <w:szCs w:val="28"/>
          <w:lang w:val="en-US"/>
        </w:rPr>
        <w:t>Fig. 1</w:t>
      </w:r>
      <w:r w:rsidRPr="00734141">
        <w:rPr>
          <w:rFonts w:ascii="Times New Roman" w:eastAsiaTheme="majorEastAsia" w:hAnsi="Times New Roman" w:cs="Times New Roman"/>
          <w:spacing w:val="-10"/>
          <w:kern w:val="28"/>
          <w:sz w:val="28"/>
          <w:szCs w:val="28"/>
          <w:lang w:val="en-US"/>
        </w:rPr>
        <w:t xml:space="preserve">, and tables from </w:t>
      </w:r>
      <w:r w:rsidRPr="00734141">
        <w:rPr>
          <w:rFonts w:ascii="Times New Roman" w:eastAsiaTheme="majorEastAsia" w:hAnsi="Times New Roman" w:cs="Times New Roman"/>
          <w:b/>
          <w:bCs/>
          <w:spacing w:val="-10"/>
          <w:kern w:val="28"/>
          <w:sz w:val="28"/>
          <w:szCs w:val="28"/>
          <w:lang w:val="en-US"/>
        </w:rPr>
        <w:t>Table I</w:t>
      </w:r>
      <w:r w:rsidRPr="00734141">
        <w:rPr>
          <w:rFonts w:ascii="Times New Roman" w:eastAsiaTheme="majorEastAsia" w:hAnsi="Times New Roman" w:cs="Times New Roman"/>
          <w:spacing w:val="-10"/>
          <w:kern w:val="28"/>
          <w:sz w:val="28"/>
          <w:szCs w:val="28"/>
          <w:lang w:val="en-US"/>
        </w:rPr>
        <w:t>, referred to as such in the text.</w:t>
      </w:r>
    </w:p>
    <w:p w14:paraId="5FCE08F1"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C. Conclusion, Acknowledgments, and Appendix</w:t>
      </w:r>
    </w:p>
    <w:p w14:paraId="7E39F68A"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The </w:t>
      </w:r>
      <w:r w:rsidRPr="00734141">
        <w:rPr>
          <w:rFonts w:ascii="Times New Roman" w:eastAsiaTheme="majorEastAsia" w:hAnsi="Times New Roman" w:cs="Times New Roman"/>
          <w:b/>
          <w:bCs/>
          <w:spacing w:val="-10"/>
          <w:kern w:val="28"/>
          <w:sz w:val="28"/>
          <w:szCs w:val="28"/>
          <w:lang w:val="en-US"/>
        </w:rPr>
        <w:t>Conclusion</w:t>
      </w:r>
      <w:r w:rsidRPr="00734141">
        <w:rPr>
          <w:rFonts w:ascii="Times New Roman" w:eastAsiaTheme="majorEastAsia" w:hAnsi="Times New Roman" w:cs="Times New Roman"/>
          <w:spacing w:val="-10"/>
          <w:kern w:val="28"/>
          <w:sz w:val="28"/>
          <w:szCs w:val="28"/>
          <w:lang w:val="en-US"/>
        </w:rPr>
        <w:t xml:space="preserve"> section is mandatory and must summarize key findings, implications, and future work. Acknowledgments can follow the conclusion, if applicable, and the </w:t>
      </w:r>
      <w:r w:rsidRPr="00734141">
        <w:rPr>
          <w:rFonts w:ascii="Times New Roman" w:eastAsiaTheme="majorEastAsia" w:hAnsi="Times New Roman" w:cs="Times New Roman"/>
          <w:b/>
          <w:bCs/>
          <w:spacing w:val="-10"/>
          <w:kern w:val="28"/>
          <w:sz w:val="28"/>
          <w:szCs w:val="28"/>
          <w:lang w:val="en-US"/>
        </w:rPr>
        <w:t>Appendix</w:t>
      </w:r>
      <w:r w:rsidRPr="00734141">
        <w:rPr>
          <w:rFonts w:ascii="Times New Roman" w:eastAsiaTheme="majorEastAsia" w:hAnsi="Times New Roman" w:cs="Times New Roman"/>
          <w:spacing w:val="-10"/>
          <w:kern w:val="28"/>
          <w:sz w:val="28"/>
          <w:szCs w:val="28"/>
          <w:lang w:val="en-US"/>
        </w:rPr>
        <w:t xml:space="preserve"> (if required) is placed before the acknowledgment section.</w:t>
      </w:r>
    </w:p>
    <w:p w14:paraId="10B4090B"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pict w14:anchorId="51A4311E">
          <v:rect id="_x0000_i1050" style="width:0;height:1.5pt" o:hralign="center" o:hrstd="t" o:hr="t" fillcolor="#a0a0a0" stroked="f"/>
        </w:pict>
      </w:r>
    </w:p>
    <w:p w14:paraId="65CB96AD"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 xml:space="preserve">III. CONCLUSION </w:t>
      </w:r>
      <w:r w:rsidRPr="00734141">
        <w:rPr>
          <w:rFonts w:ascii="Times New Roman" w:eastAsiaTheme="majorEastAsia" w:hAnsi="Times New Roman" w:cs="Times New Roman"/>
          <w:b/>
          <w:bCs/>
          <w:color w:val="00B050"/>
          <w:spacing w:val="-10"/>
          <w:kern w:val="28"/>
          <w:sz w:val="28"/>
          <w:szCs w:val="28"/>
          <w:lang w:val="en-US"/>
        </w:rPr>
        <w:t>&lt;11 point, Bold&gt;</w:t>
      </w:r>
    </w:p>
    <w:p w14:paraId="4E606714"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The conclusion should summarize the key outcomes and the value of the research. Keep this section between 150 to 350 words, providing a clear synthesis of findings.</w:t>
      </w:r>
    </w:p>
    <w:p w14:paraId="635F4A3F"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pict w14:anchorId="22FD3600">
          <v:rect id="_x0000_i1051" style="width:0;height:1.5pt" o:hralign="center" o:hrstd="t" o:hr="t" fillcolor="#a0a0a0" stroked="f"/>
        </w:pict>
      </w:r>
    </w:p>
    <w:p w14:paraId="59B046E0" w14:textId="77777777"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 xml:space="preserve">REFERENCES </w:t>
      </w:r>
      <w:r w:rsidRPr="00734141">
        <w:rPr>
          <w:rFonts w:ascii="Times New Roman" w:eastAsiaTheme="majorEastAsia" w:hAnsi="Times New Roman" w:cs="Times New Roman"/>
          <w:b/>
          <w:bCs/>
          <w:color w:val="00B050"/>
          <w:spacing w:val="-10"/>
          <w:kern w:val="28"/>
          <w:sz w:val="28"/>
          <w:szCs w:val="28"/>
          <w:lang w:val="en-US"/>
        </w:rPr>
        <w:t>&lt;10 point, Bold&gt;</w:t>
      </w:r>
    </w:p>
    <w:p w14:paraId="5A9BE01B"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The reference section should follow widely accepted formats, with APA (latest edition) being acceptable. References cited in the text should be numbered (e.g., [1]) and listed in the order they appear. Ensure all references are complete and accurate. Below is an example:</w:t>
      </w:r>
    </w:p>
    <w:p w14:paraId="28F158C2" w14:textId="77777777" w:rsidR="00734141" w:rsidRPr="00734141" w:rsidRDefault="00734141" w:rsidP="00734141">
      <w:pPr>
        <w:numPr>
          <w:ilvl w:val="0"/>
          <w:numId w:val="2"/>
        </w:numPr>
        <w:rPr>
          <w:rFonts w:ascii="Times New Roman" w:eastAsiaTheme="majorEastAsia" w:hAnsi="Times New Roman" w:cs="Times New Roman"/>
          <w:spacing w:val="-10"/>
          <w:kern w:val="28"/>
          <w:sz w:val="28"/>
          <w:szCs w:val="28"/>
          <w:lang w:val="en-US"/>
        </w:rPr>
      </w:pPr>
      <w:proofErr w:type="spellStart"/>
      <w:r w:rsidRPr="00734141">
        <w:rPr>
          <w:rFonts w:ascii="Times New Roman" w:eastAsiaTheme="majorEastAsia" w:hAnsi="Times New Roman" w:cs="Times New Roman"/>
          <w:spacing w:val="-10"/>
          <w:kern w:val="28"/>
          <w:sz w:val="28"/>
          <w:szCs w:val="28"/>
          <w:lang w:val="en-US"/>
        </w:rPr>
        <w:lastRenderedPageBreak/>
        <w:t>Hesamzadeh</w:t>
      </w:r>
      <w:proofErr w:type="spellEnd"/>
      <w:r w:rsidRPr="00734141">
        <w:rPr>
          <w:rFonts w:ascii="Times New Roman" w:eastAsiaTheme="majorEastAsia" w:hAnsi="Times New Roman" w:cs="Times New Roman"/>
          <w:spacing w:val="-10"/>
          <w:kern w:val="28"/>
          <w:sz w:val="28"/>
          <w:szCs w:val="28"/>
          <w:lang w:val="en-US"/>
        </w:rPr>
        <w:t>, S. M., &amp; Fotuhi-</w:t>
      </w:r>
      <w:proofErr w:type="spellStart"/>
      <w:r w:rsidRPr="00734141">
        <w:rPr>
          <w:rFonts w:ascii="Times New Roman" w:eastAsiaTheme="majorEastAsia" w:hAnsi="Times New Roman" w:cs="Times New Roman"/>
          <w:spacing w:val="-10"/>
          <w:kern w:val="28"/>
          <w:sz w:val="28"/>
          <w:szCs w:val="28"/>
          <w:lang w:val="en-US"/>
        </w:rPr>
        <w:t>Firuzabad</w:t>
      </w:r>
      <w:proofErr w:type="spellEnd"/>
      <w:r w:rsidRPr="00734141">
        <w:rPr>
          <w:rFonts w:ascii="Times New Roman" w:eastAsiaTheme="majorEastAsia" w:hAnsi="Times New Roman" w:cs="Times New Roman"/>
          <w:spacing w:val="-10"/>
          <w:kern w:val="28"/>
          <w:sz w:val="28"/>
          <w:szCs w:val="28"/>
          <w:lang w:val="en-US"/>
        </w:rPr>
        <w:t xml:space="preserve">, M. A. (2010). Strategic bidding in electricity markets using game theory. </w:t>
      </w:r>
      <w:r w:rsidRPr="00734141">
        <w:rPr>
          <w:rFonts w:ascii="Times New Roman" w:eastAsiaTheme="majorEastAsia" w:hAnsi="Times New Roman" w:cs="Times New Roman"/>
          <w:i/>
          <w:iCs/>
          <w:spacing w:val="-10"/>
          <w:kern w:val="28"/>
          <w:sz w:val="28"/>
          <w:szCs w:val="28"/>
          <w:lang w:val="en-US"/>
        </w:rPr>
        <w:t>IEEE Transactions on Power Systems</w:t>
      </w:r>
      <w:r w:rsidRPr="00734141">
        <w:rPr>
          <w:rFonts w:ascii="Times New Roman" w:eastAsiaTheme="majorEastAsia" w:hAnsi="Times New Roman" w:cs="Times New Roman"/>
          <w:spacing w:val="-10"/>
          <w:kern w:val="28"/>
          <w:sz w:val="28"/>
          <w:szCs w:val="28"/>
          <w:lang w:val="en-US"/>
        </w:rPr>
        <w:t xml:space="preserve">, 25(1), 515–524. </w:t>
      </w:r>
      <w:hyperlink r:id="rId10" w:tgtFrame="_new" w:history="1">
        <w:r w:rsidRPr="00734141">
          <w:rPr>
            <w:rStyle w:val="Hyperlink"/>
            <w:rFonts w:ascii="Times New Roman" w:eastAsiaTheme="majorEastAsia" w:hAnsi="Times New Roman" w:cs="Times New Roman"/>
            <w:spacing w:val="-10"/>
            <w:kern w:val="28"/>
            <w:sz w:val="28"/>
            <w:szCs w:val="28"/>
            <w:lang w:val="en-US"/>
          </w:rPr>
          <w:t>https://doi.org/10.1109/TPWRS.2009.2033033</w:t>
        </w:r>
      </w:hyperlink>
    </w:p>
    <w:p w14:paraId="4DE6C1FF" w14:textId="77777777" w:rsidR="00734141" w:rsidRPr="00734141" w:rsidRDefault="00734141" w:rsidP="00734141">
      <w:pPr>
        <w:numPr>
          <w:ilvl w:val="0"/>
          <w:numId w:val="2"/>
        </w:num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Sommerfeld, A. (1964). </w:t>
      </w:r>
      <w:r w:rsidRPr="00734141">
        <w:rPr>
          <w:rFonts w:ascii="Times New Roman" w:eastAsiaTheme="majorEastAsia" w:hAnsi="Times New Roman" w:cs="Times New Roman"/>
          <w:i/>
          <w:iCs/>
          <w:spacing w:val="-10"/>
          <w:kern w:val="28"/>
          <w:sz w:val="28"/>
          <w:szCs w:val="28"/>
          <w:lang w:val="en-US"/>
        </w:rPr>
        <w:t>Electrodynamics</w:t>
      </w:r>
      <w:r w:rsidRPr="00734141">
        <w:rPr>
          <w:rFonts w:ascii="Times New Roman" w:eastAsiaTheme="majorEastAsia" w:hAnsi="Times New Roman" w:cs="Times New Roman"/>
          <w:spacing w:val="-10"/>
          <w:kern w:val="28"/>
          <w:sz w:val="28"/>
          <w:szCs w:val="28"/>
          <w:lang w:val="en-US"/>
        </w:rPr>
        <w:t xml:space="preserve"> (2nd ed., Vol. 1, pp. 45–50). New York: Academic Press.</w:t>
      </w:r>
    </w:p>
    <w:p w14:paraId="28AD4455" w14:textId="77777777" w:rsidR="00734141" w:rsidRPr="00734141" w:rsidRDefault="00734141" w:rsidP="00734141">
      <w:pPr>
        <w:numPr>
          <w:ilvl w:val="0"/>
          <w:numId w:val="2"/>
        </w:num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Milano, F. (2010). </w:t>
      </w:r>
      <w:r w:rsidRPr="00734141">
        <w:rPr>
          <w:rFonts w:ascii="Times New Roman" w:eastAsiaTheme="majorEastAsia" w:hAnsi="Times New Roman" w:cs="Times New Roman"/>
          <w:i/>
          <w:iCs/>
          <w:spacing w:val="-10"/>
          <w:kern w:val="28"/>
          <w:sz w:val="28"/>
          <w:szCs w:val="28"/>
          <w:lang w:val="en-US"/>
        </w:rPr>
        <w:t>Power System Modelling and Scripting</w:t>
      </w:r>
      <w:r w:rsidRPr="00734141">
        <w:rPr>
          <w:rFonts w:ascii="Times New Roman" w:eastAsiaTheme="majorEastAsia" w:hAnsi="Times New Roman" w:cs="Times New Roman"/>
          <w:spacing w:val="-10"/>
          <w:kern w:val="28"/>
          <w:sz w:val="28"/>
          <w:szCs w:val="28"/>
          <w:lang w:val="en-US"/>
        </w:rPr>
        <w:t>. New York: Springer.</w:t>
      </w:r>
    </w:p>
    <w:p w14:paraId="1A232B8D" w14:textId="77777777" w:rsidR="00734141" w:rsidRPr="00734141" w:rsidRDefault="00734141" w:rsidP="00734141">
      <w:pPr>
        <w:numPr>
          <w:ilvl w:val="0"/>
          <w:numId w:val="2"/>
        </w:num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 xml:space="preserve">Kumar, G., Kumar, N., Taneja, A., et al. (2011). Nationwide trends of severe sepsis in the 21st century (2000–2007). </w:t>
      </w:r>
      <w:r w:rsidRPr="00734141">
        <w:rPr>
          <w:rFonts w:ascii="Times New Roman" w:eastAsiaTheme="majorEastAsia" w:hAnsi="Times New Roman" w:cs="Times New Roman"/>
          <w:i/>
          <w:iCs/>
          <w:spacing w:val="-10"/>
          <w:kern w:val="28"/>
          <w:sz w:val="28"/>
          <w:szCs w:val="28"/>
          <w:lang w:val="en-US"/>
        </w:rPr>
        <w:t>Chest</w:t>
      </w:r>
      <w:r w:rsidRPr="00734141">
        <w:rPr>
          <w:rFonts w:ascii="Times New Roman" w:eastAsiaTheme="majorEastAsia" w:hAnsi="Times New Roman" w:cs="Times New Roman"/>
          <w:spacing w:val="-10"/>
          <w:kern w:val="28"/>
          <w:sz w:val="28"/>
          <w:szCs w:val="28"/>
          <w:lang w:val="en-US"/>
        </w:rPr>
        <w:t xml:space="preserve">, 140(5), 1223–1231. </w:t>
      </w:r>
      <w:hyperlink r:id="rId11" w:tgtFrame="_new" w:history="1">
        <w:r w:rsidRPr="00734141">
          <w:rPr>
            <w:rStyle w:val="Hyperlink"/>
            <w:rFonts w:ascii="Times New Roman" w:eastAsiaTheme="majorEastAsia" w:hAnsi="Times New Roman" w:cs="Times New Roman"/>
            <w:spacing w:val="-10"/>
            <w:kern w:val="28"/>
            <w:sz w:val="28"/>
            <w:szCs w:val="28"/>
            <w:lang w:val="en-US"/>
          </w:rPr>
          <w:t>https://doi.org/10.1378/chest.11-0352</w:t>
        </w:r>
      </w:hyperlink>
    </w:p>
    <w:p w14:paraId="524A7C50"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pict w14:anchorId="670D5944">
          <v:rect id="_x0000_i1052" style="width:0;height:1.5pt" o:hralign="center" o:hrstd="t" o:hr="t" fillcolor="#a0a0a0" stroked="f"/>
        </w:pict>
      </w:r>
    </w:p>
    <w:p w14:paraId="0E8FFCD4" w14:textId="72EEAFF4" w:rsidR="00734141" w:rsidRPr="00734141" w:rsidRDefault="00734141" w:rsidP="00734141">
      <w:pPr>
        <w:rPr>
          <w:rFonts w:ascii="Times New Roman" w:eastAsiaTheme="majorEastAsia" w:hAnsi="Times New Roman" w:cs="Times New Roman"/>
          <w:b/>
          <w:bCs/>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Optional Sections (</w:t>
      </w:r>
      <w:r w:rsidRPr="005200D6">
        <w:rPr>
          <w:rFonts w:ascii="Times New Roman" w:eastAsiaTheme="majorEastAsia" w:hAnsi="Times New Roman" w:cs="Times New Roman"/>
          <w:b/>
          <w:bCs/>
          <w:spacing w:val="-10"/>
          <w:kern w:val="28"/>
          <w:sz w:val="28"/>
          <w:szCs w:val="28"/>
          <w:lang w:val="en-US"/>
        </w:rPr>
        <w:t>as necessary</w:t>
      </w:r>
      <w:r w:rsidRPr="00734141">
        <w:rPr>
          <w:rFonts w:ascii="Times New Roman" w:eastAsiaTheme="majorEastAsia" w:hAnsi="Times New Roman" w:cs="Times New Roman"/>
          <w:b/>
          <w:bCs/>
          <w:spacing w:val="-10"/>
          <w:kern w:val="28"/>
          <w:sz w:val="28"/>
          <w:szCs w:val="28"/>
          <w:lang w:val="en-US"/>
        </w:rPr>
        <w:t>):</w:t>
      </w:r>
    </w:p>
    <w:p w14:paraId="44E31CD8" w14:textId="77777777" w:rsidR="00734141" w:rsidRPr="00734141" w:rsidRDefault="00734141" w:rsidP="00734141">
      <w:pPr>
        <w:numPr>
          <w:ilvl w:val="0"/>
          <w:numId w:val="3"/>
        </w:num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Acknowledgements:</w:t>
      </w:r>
      <w:r w:rsidRPr="00734141">
        <w:rPr>
          <w:rFonts w:ascii="Times New Roman" w:eastAsiaTheme="majorEastAsia" w:hAnsi="Times New Roman" w:cs="Times New Roman"/>
          <w:spacing w:val="-10"/>
          <w:kern w:val="28"/>
          <w:sz w:val="28"/>
          <w:szCs w:val="28"/>
          <w:lang w:val="en-US"/>
        </w:rPr>
        <w:t xml:space="preserve"> For crediting contributors, funding agencies, etc.</w:t>
      </w:r>
    </w:p>
    <w:p w14:paraId="57D65D6A" w14:textId="77777777" w:rsidR="00734141" w:rsidRPr="00734141" w:rsidRDefault="00734141" w:rsidP="00734141">
      <w:pPr>
        <w:numPr>
          <w:ilvl w:val="0"/>
          <w:numId w:val="3"/>
        </w:num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b/>
          <w:bCs/>
          <w:spacing w:val="-10"/>
          <w:kern w:val="28"/>
          <w:sz w:val="28"/>
          <w:szCs w:val="28"/>
          <w:lang w:val="en-US"/>
        </w:rPr>
        <w:t>Appendix:</w:t>
      </w:r>
      <w:r w:rsidRPr="00734141">
        <w:rPr>
          <w:rFonts w:ascii="Times New Roman" w:eastAsiaTheme="majorEastAsia" w:hAnsi="Times New Roman" w:cs="Times New Roman"/>
          <w:spacing w:val="-10"/>
          <w:kern w:val="28"/>
          <w:sz w:val="28"/>
          <w:szCs w:val="28"/>
          <w:lang w:val="en-US"/>
        </w:rPr>
        <w:t xml:space="preserve"> For supplementary data or materials, labeled as Appendix A, B, etc.</w:t>
      </w:r>
    </w:p>
    <w:p w14:paraId="55CA8845" w14:textId="77777777" w:rsidR="00734141" w:rsidRPr="00734141" w:rsidRDefault="00734141" w:rsidP="00734141">
      <w:pPr>
        <w:rPr>
          <w:rFonts w:ascii="Times New Roman" w:eastAsiaTheme="majorEastAsia" w:hAnsi="Times New Roman" w:cs="Times New Roman"/>
          <w:spacing w:val="-10"/>
          <w:kern w:val="28"/>
          <w:sz w:val="28"/>
          <w:szCs w:val="28"/>
          <w:lang w:val="en-US"/>
        </w:rPr>
      </w:pPr>
      <w:r w:rsidRPr="00734141">
        <w:rPr>
          <w:rFonts w:ascii="Times New Roman" w:eastAsiaTheme="majorEastAsia" w:hAnsi="Times New Roman" w:cs="Times New Roman"/>
          <w:spacing w:val="-10"/>
          <w:kern w:val="28"/>
          <w:sz w:val="28"/>
          <w:szCs w:val="28"/>
          <w:lang w:val="en-US"/>
        </w:rPr>
        <w:t>This template conforms to widely accepted standards, ensuring compatibility with major submission platforms while adhering to the latest APA format where applicable.</w:t>
      </w:r>
    </w:p>
    <w:p w14:paraId="2CDF4A48" w14:textId="77777777" w:rsidR="005D34A2" w:rsidRPr="000A2B76" w:rsidRDefault="005D34A2">
      <w:pPr>
        <w:rPr>
          <w:rFonts w:ascii="Times New Roman" w:hAnsi="Times New Roman" w:cs="Times New Roman"/>
        </w:rPr>
      </w:pPr>
    </w:p>
    <w:sectPr w:rsidR="005D34A2" w:rsidRPr="000A2B76" w:rsidSect="000A2B76">
      <w:headerReference w:type="even" r:id="rId12"/>
      <w:headerReference w:type="default" r:id="rId13"/>
      <w:footerReference w:type="even" r:id="rId14"/>
      <w:footerReference w:type="default" r:id="rId15"/>
      <w:headerReference w:type="first" r:id="rId16"/>
      <w:footerReference w:type="first" r:id="rId17"/>
      <w:pgSz w:w="11906" w:h="16838"/>
      <w:pgMar w:top="1134" w:right="907" w:bottom="907" w:left="119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D3A2C" w14:textId="77777777" w:rsidR="000A2B76" w:rsidRDefault="000A2B76" w:rsidP="000A2B76">
      <w:pPr>
        <w:spacing w:after="0" w:line="240" w:lineRule="auto"/>
      </w:pPr>
      <w:r>
        <w:separator/>
      </w:r>
    </w:p>
  </w:endnote>
  <w:endnote w:type="continuationSeparator" w:id="0">
    <w:p w14:paraId="5CADD99B" w14:textId="77777777" w:rsidR="000A2B76" w:rsidRDefault="000A2B76" w:rsidP="000A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2D8EB" w14:textId="77777777" w:rsidR="00485508" w:rsidRDefault="00485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1012B" w14:textId="77777777" w:rsidR="00485508" w:rsidRDefault="00485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7BA9" w14:textId="77777777" w:rsidR="00485508" w:rsidRDefault="0048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14298" w14:textId="77777777" w:rsidR="000A2B76" w:rsidRDefault="000A2B76" w:rsidP="000A2B76">
      <w:pPr>
        <w:spacing w:after="0" w:line="240" w:lineRule="auto"/>
      </w:pPr>
      <w:r>
        <w:separator/>
      </w:r>
    </w:p>
  </w:footnote>
  <w:footnote w:type="continuationSeparator" w:id="0">
    <w:p w14:paraId="0611D5A0" w14:textId="77777777" w:rsidR="000A2B76" w:rsidRDefault="000A2B76" w:rsidP="000A2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C8FF5" w14:textId="6F09910D" w:rsidR="00485508" w:rsidRDefault="00485508">
    <w:pPr>
      <w:pStyle w:val="Header"/>
    </w:pPr>
    <w:r>
      <w:rPr>
        <w:noProof/>
        <w14:ligatures w14:val="standardContextual"/>
      </w:rPr>
      <w:pict w14:anchorId="5D0E8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204" o:spid="_x0000_s1029" type="#_x0000_t75" style="position:absolute;margin-left:0;margin-top:0;width:490.2pt;height:659.6pt;z-index:-251657216;mso-position-horizontal:center;mso-position-horizontal-relative:margin;mso-position-vertical:center;mso-position-vertical-relative:margin" o:allowincell="f">
          <v:imagedata r:id="rId1" o:title="PyrrhicPressLogo from Pain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69D4" w14:textId="1145E506" w:rsidR="00485508" w:rsidRPr="000A2B76" w:rsidRDefault="00485508" w:rsidP="00E83D5C">
    <w:pPr>
      <w:pStyle w:val="Header"/>
      <w:ind w:left="-720" w:right="-720"/>
      <w:jc w:val="center"/>
      <w:rPr>
        <w:rFonts w:ascii="Times New Roman" w:hAnsi="Times New Roman" w:cs="Times New Roman"/>
        <w:b/>
        <w:color w:val="F13009"/>
        <w:sz w:val="24"/>
      </w:rPr>
    </w:pPr>
    <w:r>
      <w:rPr>
        <w:rFonts w:ascii="Times New Roman" w:hAnsi="Times New Roman" w:cs="Times New Roman"/>
        <w:b/>
        <w:noProof/>
        <w:color w:val="000000" w:themeColor="text1"/>
        <w:sz w:val="24"/>
        <w14:ligatures w14:val="standardContextual"/>
      </w:rPr>
      <w:pict w14:anchorId="416F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205" o:spid="_x0000_s1030" type="#_x0000_t75" style="position:absolute;left:0;text-align:left;margin-left:0;margin-top:0;width:490.2pt;height:659.6pt;z-index:-251656192;mso-position-horizontal:center;mso-position-horizontal-relative:margin;mso-position-vertical:center;mso-position-vertical-relative:margin" o:allowincell="f">
          <v:imagedata r:id="rId1" o:title="PyrrhicPressLogo from Paint" gain="19661f" blacklevel="22938f"/>
        </v:shape>
      </w:pict>
    </w:r>
    <w:r w:rsidRPr="000A2B76">
      <w:rPr>
        <w:rFonts w:ascii="Times New Roman" w:hAnsi="Times New Roman" w:cs="Times New Roman"/>
        <w:b/>
        <w:color w:val="000000" w:themeColor="text1"/>
        <w:sz w:val="24"/>
      </w:rPr>
      <w:t>Research Publish Journals</w:t>
    </w:r>
    <w:r w:rsidRPr="000A2B76">
      <w:rPr>
        <w:rFonts w:ascii="Times New Roman" w:hAnsi="Times New Roman" w:cs="Times New Roman"/>
        <w:b/>
        <w:color w:val="000000" w:themeColor="text1"/>
        <w:sz w:val="24"/>
      </w:rPr>
      <w:t xml:space="preserve">, </w:t>
    </w:r>
    <w:r w:rsidRPr="000A2B76">
      <w:rPr>
        <w:rFonts w:ascii="Times New Roman" w:hAnsi="Times New Roman" w:cs="Times New Roman"/>
        <w:b/>
        <w:color w:val="000000" w:themeColor="text1"/>
        <w:sz w:val="24"/>
      </w:rPr>
      <w:t>International Journa</w:t>
    </w:r>
    <w:r w:rsidR="00734141">
      <w:rPr>
        <w:rFonts w:ascii="Times New Roman" w:hAnsi="Times New Roman" w:cs="Times New Roman"/>
        <w:b/>
        <w:color w:val="000000" w:themeColor="text1"/>
        <w:sz w:val="24"/>
      </w:rPr>
      <w:t xml:space="preserve">l </w:t>
    </w:r>
    <w:r w:rsidRPr="000A2B76">
      <w:rPr>
        <w:rFonts w:ascii="Times New Roman" w:hAnsi="Times New Roman" w:cs="Times New Roman"/>
        <w:b/>
        <w:color w:val="000000" w:themeColor="text1"/>
        <w:sz w:val="24"/>
      </w:rPr>
      <w:t>of</w:t>
    </w:r>
    <w:r w:rsidRPr="000A2B76">
      <w:rPr>
        <w:rFonts w:ascii="Times New Roman" w:hAnsi="Times New Roman" w:cs="Times New Roman"/>
        <w:b/>
        <w:color w:val="000000" w:themeColor="text1"/>
        <w:sz w:val="24"/>
      </w:rPr>
      <w:t xml:space="preserve"> ...</w:t>
    </w:r>
    <w:r w:rsidR="000A2B76" w:rsidRPr="000A2B76">
      <w:rPr>
        <w:rFonts w:ascii="Times New Roman" w:hAnsi="Times New Roman" w:cs="Times New Roman"/>
        <w:b/>
        <w:color w:val="000000" w:themeColor="text1"/>
        <w:sz w:val="24"/>
      </w:rPr>
      <w:t xml:space="preserve"> </w:t>
    </w:r>
    <w:r w:rsidRPr="000A2B76">
      <w:rPr>
        <w:rFonts w:ascii="Times New Roman" w:hAnsi="Times New Roman" w:cs="Times New Roman"/>
        <w:b/>
        <w:color w:val="F13009"/>
        <w:sz w:val="24"/>
      </w:rPr>
      <w:t xml:space="preserve"> </w:t>
    </w:r>
    <w:r w:rsidRPr="000A2B76">
      <w:rPr>
        <w:rFonts w:ascii="Times New Roman" w:hAnsi="Times New Roman" w:cs="Times New Roman"/>
        <w:b/>
        <w:color w:val="FF0000"/>
        <w:sz w:val="24"/>
      </w:rPr>
      <w:t>ISSN: XXXX-XXXX</w:t>
    </w:r>
  </w:p>
  <w:p w14:paraId="7FB1AA00" w14:textId="4D713353" w:rsidR="00485508" w:rsidRPr="000A2B76" w:rsidRDefault="00485508" w:rsidP="00E83D5C">
    <w:pPr>
      <w:pStyle w:val="Header"/>
      <w:ind w:left="-720" w:right="-720"/>
      <w:jc w:val="center"/>
      <w:rPr>
        <w:rFonts w:ascii="Times New Roman" w:hAnsi="Times New Roman" w:cs="Times New Roman"/>
        <w:color w:val="000000" w:themeColor="text1"/>
        <w:sz w:val="24"/>
        <w:szCs w:val="16"/>
      </w:rPr>
    </w:pPr>
    <w:r w:rsidRPr="000A2B76">
      <w:rPr>
        <w:rFonts w:ascii="Times New Roman" w:hAnsi="Times New Roman" w:cs="Times New Roman"/>
        <w:color w:val="000000" w:themeColor="text1"/>
        <w:sz w:val="24"/>
        <w:szCs w:val="16"/>
      </w:rPr>
      <w:t xml:space="preserve">Vol. </w:t>
    </w:r>
    <w:r w:rsidR="000A2B76" w:rsidRPr="000A2B76">
      <w:rPr>
        <w:rFonts w:ascii="Times New Roman" w:hAnsi="Times New Roman" w:cs="Times New Roman"/>
        <w:color w:val="000000" w:themeColor="text1"/>
        <w:sz w:val="24"/>
        <w:szCs w:val="16"/>
      </w:rPr>
      <w:t>2</w:t>
    </w:r>
    <w:r w:rsidRPr="000A2B76">
      <w:rPr>
        <w:rFonts w:ascii="Times New Roman" w:hAnsi="Times New Roman" w:cs="Times New Roman"/>
        <w:color w:val="000000" w:themeColor="text1"/>
        <w:sz w:val="24"/>
        <w:szCs w:val="16"/>
      </w:rPr>
      <w:t>,</w:t>
    </w:r>
    <w:r w:rsidRPr="000A2B76">
      <w:rPr>
        <w:rFonts w:ascii="Times New Roman" w:hAnsi="Times New Roman" w:cs="Times New Roman"/>
        <w:color w:val="000000" w:themeColor="text1"/>
        <w:sz w:val="24"/>
        <w:szCs w:val="16"/>
      </w:rPr>
      <w:t xml:space="preserve"> Issue </w:t>
    </w:r>
    <w:r w:rsidR="000A2B76" w:rsidRPr="000A2B76">
      <w:rPr>
        <w:rFonts w:ascii="Times New Roman" w:hAnsi="Times New Roman" w:cs="Times New Roman"/>
        <w:color w:val="000000" w:themeColor="text1"/>
        <w:sz w:val="24"/>
        <w:szCs w:val="16"/>
      </w:rPr>
      <w:t>18</w:t>
    </w:r>
    <w:r w:rsidRPr="000A2B76">
      <w:rPr>
        <w:rFonts w:ascii="Times New Roman" w:hAnsi="Times New Roman" w:cs="Times New Roman"/>
        <w:color w:val="000000" w:themeColor="text1"/>
        <w:sz w:val="24"/>
        <w:szCs w:val="16"/>
      </w:rPr>
      <w:t>, pp:</w:t>
    </w:r>
    <w:r w:rsidRPr="000A2B76">
      <w:rPr>
        <w:rFonts w:ascii="Times New Roman" w:hAnsi="Times New Roman" w:cs="Times New Roman"/>
        <w:color w:val="000000" w:themeColor="text1"/>
        <w:sz w:val="24"/>
      </w:rPr>
      <w:t xml:space="preserve"> (1-4),</w:t>
    </w:r>
    <w:r w:rsidRPr="000A2B76">
      <w:rPr>
        <w:rFonts w:ascii="Times New Roman" w:hAnsi="Times New Roman" w:cs="Times New Roman"/>
        <w:color w:val="000000" w:themeColor="text1"/>
        <w:sz w:val="24"/>
        <w:szCs w:val="16"/>
      </w:rPr>
      <w:t xml:space="preserve"> Month</w:t>
    </w:r>
    <w:r w:rsidRPr="000A2B76">
      <w:rPr>
        <w:rFonts w:ascii="Times New Roman" w:hAnsi="Times New Roman" w:cs="Times New Roman"/>
        <w:color w:val="000000" w:themeColor="text1"/>
        <w:sz w:val="24"/>
        <w:szCs w:val="16"/>
      </w:rPr>
      <w:t>-20</w:t>
    </w:r>
    <w:r w:rsidR="000A2B76" w:rsidRPr="000A2B76">
      <w:rPr>
        <w:rFonts w:ascii="Times New Roman" w:hAnsi="Times New Roman" w:cs="Times New Roman"/>
        <w:color w:val="000000" w:themeColor="text1"/>
        <w:sz w:val="24"/>
        <w:szCs w:val="16"/>
      </w:rPr>
      <w:t>24</w:t>
    </w:r>
    <w:r w:rsidRPr="000A2B76">
      <w:rPr>
        <w:rFonts w:ascii="Times New Roman" w:hAnsi="Times New Roman" w:cs="Times New Roman"/>
        <w:color w:val="000000" w:themeColor="text1"/>
        <w:sz w:val="24"/>
        <w:szCs w:val="16"/>
      </w:rPr>
      <w:t>, Available</w:t>
    </w:r>
    <w:r w:rsidRPr="000A2B76">
      <w:rPr>
        <w:rFonts w:ascii="Times New Roman" w:hAnsi="Times New Roman" w:cs="Times New Roman"/>
        <w:color w:val="000000" w:themeColor="text1"/>
        <w:sz w:val="24"/>
        <w:szCs w:val="16"/>
      </w:rPr>
      <w:t xml:space="preserve"> at: </w:t>
    </w:r>
    <w:r w:rsidR="000A2B76" w:rsidRPr="000A2B76">
      <w:rPr>
        <w:rFonts w:ascii="Times New Roman" w:hAnsi="Times New Roman" w:cs="Times New Roman"/>
        <w:b/>
        <w:color w:val="000000" w:themeColor="text1"/>
        <w:sz w:val="24"/>
        <w:szCs w:val="16"/>
        <w:u w:val="single"/>
      </w:rPr>
      <w:t>www.pyrrhicpress.org</w:t>
    </w:r>
  </w:p>
  <w:p w14:paraId="5DD3C6D9" w14:textId="77777777" w:rsidR="00485508" w:rsidRPr="000A2B76" w:rsidRDefault="00485508" w:rsidP="00E83D5C">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5C0E" w14:textId="79ECB7F7" w:rsidR="00485508" w:rsidRDefault="00485508">
    <w:pPr>
      <w:pStyle w:val="Header"/>
    </w:pPr>
    <w:r>
      <w:rPr>
        <w:noProof/>
        <w14:ligatures w14:val="standardContextual"/>
      </w:rPr>
      <w:pict w14:anchorId="095A7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203" o:spid="_x0000_s1028" type="#_x0000_t75" style="position:absolute;margin-left:0;margin-top:0;width:490.2pt;height:659.6pt;z-index:-251658240;mso-position-horizontal:center;mso-position-horizontal-relative:margin;mso-position-vertical:center;mso-position-vertical-relative:margin" o:allowincell="f">
          <v:imagedata r:id="rId1" o:title="PyrrhicPressLogo from Pain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565C"/>
    <w:multiLevelType w:val="hybridMultilevel"/>
    <w:tmpl w:val="F230B57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EA479D"/>
    <w:multiLevelType w:val="multilevel"/>
    <w:tmpl w:val="279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23C63"/>
    <w:multiLevelType w:val="multilevel"/>
    <w:tmpl w:val="E0C4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819783">
    <w:abstractNumId w:val="0"/>
  </w:num>
  <w:num w:numId="2" w16cid:durableId="34892941">
    <w:abstractNumId w:val="2"/>
  </w:num>
  <w:num w:numId="3" w16cid:durableId="199178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76"/>
    <w:rsid w:val="000A2B76"/>
    <w:rsid w:val="00485508"/>
    <w:rsid w:val="004D2FDD"/>
    <w:rsid w:val="005200D6"/>
    <w:rsid w:val="005D34A2"/>
    <w:rsid w:val="00734141"/>
    <w:rsid w:val="00B026BC"/>
    <w:rsid w:val="00C9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9B4E"/>
  <w15:chartTrackingRefBased/>
  <w15:docId w15:val="{FB7F6F5E-F647-459B-9078-EDBF62FA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B76"/>
    <w:pPr>
      <w:spacing w:after="200" w:line="276" w:lineRule="auto"/>
    </w:pPr>
    <w:rPr>
      <w:kern w:val="0"/>
      <w:lang w:val="en-IN"/>
      <w14:ligatures w14:val="none"/>
    </w:rPr>
  </w:style>
  <w:style w:type="paragraph" w:styleId="Heading1">
    <w:name w:val="heading 1"/>
    <w:basedOn w:val="Normal"/>
    <w:next w:val="Normal"/>
    <w:link w:val="Heading1Char"/>
    <w:uiPriority w:val="9"/>
    <w:qFormat/>
    <w:rsid w:val="000A2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B76"/>
    <w:rPr>
      <w:rFonts w:eastAsiaTheme="majorEastAsia" w:cstheme="majorBidi"/>
      <w:color w:val="272727" w:themeColor="text1" w:themeTint="D8"/>
    </w:rPr>
  </w:style>
  <w:style w:type="paragraph" w:styleId="Title">
    <w:name w:val="Title"/>
    <w:basedOn w:val="Normal"/>
    <w:next w:val="Normal"/>
    <w:link w:val="TitleChar"/>
    <w:qFormat/>
    <w:rsid w:val="000A2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2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B76"/>
    <w:pPr>
      <w:spacing w:before="160"/>
      <w:jc w:val="center"/>
    </w:pPr>
    <w:rPr>
      <w:i/>
      <w:iCs/>
      <w:color w:val="404040" w:themeColor="text1" w:themeTint="BF"/>
    </w:rPr>
  </w:style>
  <w:style w:type="character" w:customStyle="1" w:styleId="QuoteChar">
    <w:name w:val="Quote Char"/>
    <w:basedOn w:val="DefaultParagraphFont"/>
    <w:link w:val="Quote"/>
    <w:uiPriority w:val="29"/>
    <w:rsid w:val="000A2B76"/>
    <w:rPr>
      <w:i/>
      <w:iCs/>
      <w:color w:val="404040" w:themeColor="text1" w:themeTint="BF"/>
    </w:rPr>
  </w:style>
  <w:style w:type="paragraph" w:styleId="ListParagraph">
    <w:name w:val="List Paragraph"/>
    <w:basedOn w:val="Normal"/>
    <w:uiPriority w:val="34"/>
    <w:qFormat/>
    <w:rsid w:val="000A2B76"/>
    <w:pPr>
      <w:ind w:left="720"/>
      <w:contextualSpacing/>
    </w:pPr>
  </w:style>
  <w:style w:type="character" w:styleId="IntenseEmphasis">
    <w:name w:val="Intense Emphasis"/>
    <w:basedOn w:val="DefaultParagraphFont"/>
    <w:uiPriority w:val="21"/>
    <w:qFormat/>
    <w:rsid w:val="000A2B76"/>
    <w:rPr>
      <w:i/>
      <w:iCs/>
      <w:color w:val="0F4761" w:themeColor="accent1" w:themeShade="BF"/>
    </w:rPr>
  </w:style>
  <w:style w:type="paragraph" w:styleId="IntenseQuote">
    <w:name w:val="Intense Quote"/>
    <w:basedOn w:val="Normal"/>
    <w:next w:val="Normal"/>
    <w:link w:val="IntenseQuoteChar"/>
    <w:uiPriority w:val="30"/>
    <w:qFormat/>
    <w:rsid w:val="000A2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B76"/>
    <w:rPr>
      <w:i/>
      <w:iCs/>
      <w:color w:val="0F4761" w:themeColor="accent1" w:themeShade="BF"/>
    </w:rPr>
  </w:style>
  <w:style w:type="character" w:styleId="IntenseReference">
    <w:name w:val="Intense Reference"/>
    <w:basedOn w:val="DefaultParagraphFont"/>
    <w:uiPriority w:val="32"/>
    <w:qFormat/>
    <w:rsid w:val="000A2B76"/>
    <w:rPr>
      <w:b/>
      <w:bCs/>
      <w:smallCaps/>
      <w:color w:val="0F4761" w:themeColor="accent1" w:themeShade="BF"/>
      <w:spacing w:val="5"/>
    </w:rPr>
  </w:style>
  <w:style w:type="paragraph" w:styleId="Header">
    <w:name w:val="header"/>
    <w:basedOn w:val="Normal"/>
    <w:link w:val="HeaderChar"/>
    <w:uiPriority w:val="99"/>
    <w:unhideWhenUsed/>
    <w:rsid w:val="000A2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76"/>
    <w:rPr>
      <w:kern w:val="0"/>
      <w:lang w:val="en-IN"/>
      <w14:ligatures w14:val="none"/>
    </w:rPr>
  </w:style>
  <w:style w:type="paragraph" w:customStyle="1" w:styleId="Affiliation">
    <w:name w:val="Affiliation"/>
    <w:rsid w:val="000A2B76"/>
    <w:pPr>
      <w:spacing w:after="0" w:line="240" w:lineRule="auto"/>
      <w:jc w:val="center"/>
    </w:pPr>
    <w:rPr>
      <w:rFonts w:ascii="Times New Roman" w:eastAsia="SimSun" w:hAnsi="Times New Roman" w:cs="Times New Roman"/>
      <w:kern w:val="0"/>
      <w:sz w:val="20"/>
      <w:szCs w:val="20"/>
      <w14:ligatures w14:val="none"/>
    </w:rPr>
  </w:style>
  <w:style w:type="paragraph" w:customStyle="1" w:styleId="Author">
    <w:name w:val="Author"/>
    <w:rsid w:val="000A2B76"/>
    <w:pPr>
      <w:spacing w:before="360" w:after="40" w:line="240" w:lineRule="auto"/>
      <w:jc w:val="center"/>
    </w:pPr>
    <w:rPr>
      <w:rFonts w:ascii="Times New Roman" w:eastAsia="SimSun" w:hAnsi="Times New Roman" w:cs="Times New Roman"/>
      <w:noProof/>
      <w:kern w:val="0"/>
      <w14:ligatures w14:val="none"/>
    </w:rPr>
  </w:style>
  <w:style w:type="paragraph" w:customStyle="1" w:styleId="Abstract">
    <w:name w:val="Abstract"/>
    <w:basedOn w:val="Normal"/>
    <w:next w:val="Normal"/>
    <w:rsid w:val="000A2B76"/>
    <w:pPr>
      <w:spacing w:before="20" w:after="0" w:line="240" w:lineRule="auto"/>
      <w:ind w:firstLine="240"/>
      <w:jc w:val="both"/>
    </w:pPr>
    <w:rPr>
      <w:rFonts w:ascii="Times New Roman" w:eastAsia="Times New Roman" w:hAnsi="Times New Roman" w:cs="Times New Roman"/>
      <w:b/>
      <w:sz w:val="18"/>
      <w:szCs w:val="20"/>
      <w:lang w:val="en-US"/>
    </w:rPr>
  </w:style>
  <w:style w:type="paragraph" w:customStyle="1" w:styleId="Text">
    <w:name w:val="Text"/>
    <w:basedOn w:val="Normal"/>
    <w:rsid w:val="000A2B76"/>
    <w:pPr>
      <w:widowControl w:val="0"/>
      <w:spacing w:after="0" w:line="252" w:lineRule="auto"/>
      <w:ind w:firstLine="240"/>
      <w:jc w:val="both"/>
    </w:pPr>
    <w:rPr>
      <w:rFonts w:ascii="Times New Roman" w:eastAsia="Times New Roman" w:hAnsi="Times New Roman" w:cs="Times New Roman"/>
      <w:sz w:val="20"/>
      <w:szCs w:val="20"/>
      <w:lang w:val="en-US"/>
    </w:rPr>
  </w:style>
  <w:style w:type="paragraph" w:customStyle="1" w:styleId="References">
    <w:name w:val="References"/>
    <w:basedOn w:val="ListNumber"/>
    <w:rsid w:val="000A2B76"/>
    <w:pPr>
      <w:numPr>
        <w:numId w:val="0"/>
      </w:numPr>
      <w:tabs>
        <w:tab w:val="num" w:pos="360"/>
      </w:tabs>
      <w:spacing w:after="0" w:line="240" w:lineRule="auto"/>
      <w:ind w:left="360" w:hanging="360"/>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0A2B76"/>
    <w:pPr>
      <w:numPr>
        <w:numId w:val="1"/>
      </w:numPr>
      <w:contextualSpacing/>
    </w:pPr>
  </w:style>
  <w:style w:type="paragraph" w:styleId="Footer">
    <w:name w:val="footer"/>
    <w:basedOn w:val="Normal"/>
    <w:link w:val="FooterChar"/>
    <w:uiPriority w:val="99"/>
    <w:unhideWhenUsed/>
    <w:rsid w:val="000A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B76"/>
    <w:rPr>
      <w:kern w:val="0"/>
      <w:lang w:val="en-IN"/>
      <w14:ligatures w14:val="none"/>
    </w:rPr>
  </w:style>
  <w:style w:type="character" w:styleId="Hyperlink">
    <w:name w:val="Hyperlink"/>
    <w:basedOn w:val="DefaultParagraphFont"/>
    <w:uiPriority w:val="99"/>
    <w:unhideWhenUsed/>
    <w:rsid w:val="00734141"/>
    <w:rPr>
      <w:color w:val="467886" w:themeColor="hyperlink"/>
      <w:u w:val="single"/>
    </w:rPr>
  </w:style>
  <w:style w:type="character" w:styleId="UnresolvedMention">
    <w:name w:val="Unresolved Mention"/>
    <w:basedOn w:val="DefaultParagraphFont"/>
    <w:uiPriority w:val="99"/>
    <w:semiHidden/>
    <w:unhideWhenUsed/>
    <w:rsid w:val="00734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56562">
      <w:bodyDiv w:val="1"/>
      <w:marLeft w:val="0"/>
      <w:marRight w:val="0"/>
      <w:marTop w:val="0"/>
      <w:marBottom w:val="0"/>
      <w:divBdr>
        <w:top w:val="none" w:sz="0" w:space="0" w:color="auto"/>
        <w:left w:val="none" w:sz="0" w:space="0" w:color="auto"/>
        <w:bottom w:val="none" w:sz="0" w:space="0" w:color="auto"/>
        <w:right w:val="none" w:sz="0" w:space="0" w:color="auto"/>
      </w:divBdr>
    </w:div>
    <w:div w:id="102748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8/chest.11-035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09/TPWRS.2009.20330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A72D8-0AEB-4D26-969B-260935AD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2</cp:revision>
  <dcterms:created xsi:type="dcterms:W3CDTF">2024-10-01T16:17:00Z</dcterms:created>
  <dcterms:modified xsi:type="dcterms:W3CDTF">2024-10-01T17:16:00Z</dcterms:modified>
</cp:coreProperties>
</file>